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F7B5" w14:textId="77777777" w:rsidR="000B5024" w:rsidRDefault="00366724" w:rsidP="000B5024">
      <w:pPr>
        <w:jc w:val="center"/>
      </w:pPr>
      <w:r w:rsidRPr="00366724">
        <w:rPr>
          <w:noProof/>
          <w:lang w:eastAsia="pt-BR"/>
        </w:rPr>
        <w:drawing>
          <wp:inline distT="0" distB="0" distL="0" distR="0" wp14:anchorId="2BD8B062" wp14:editId="32F37A57">
            <wp:extent cx="1332865" cy="1332865"/>
            <wp:effectExtent l="0" t="0" r="635" b="635"/>
            <wp:docPr id="2" name="Imagem 2" descr="C:\Users\User\Pictures\20840721_1388420457920862_27352823027835136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840721_1388420457920862_273528230278351364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1AF33" w14:textId="77777777" w:rsidR="000517A6" w:rsidRDefault="000517A6" w:rsidP="000B5024">
      <w:pPr>
        <w:jc w:val="center"/>
      </w:pPr>
    </w:p>
    <w:p w14:paraId="121B0635" w14:textId="77777777" w:rsidR="000517A6" w:rsidRDefault="000517A6" w:rsidP="000B5024">
      <w:pPr>
        <w:jc w:val="center"/>
      </w:pPr>
    </w:p>
    <w:p w14:paraId="31C9C817" w14:textId="77777777" w:rsidR="000B5024" w:rsidRDefault="000B5024" w:rsidP="000B50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CONVOCAÇÃO DA ASSEMBLÉIA GERAL ORDINÁRIA DA REDE FEMININA DE COMBATE AO CÂNCER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SÃO FRANCISCO DO SUL/SC</w:t>
      </w:r>
    </w:p>
    <w:p w14:paraId="250DF3F9" w14:textId="2BD54CD9" w:rsidR="000B5024" w:rsidRDefault="000B5024" w:rsidP="000B50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Associação Rede Feminina de Combate ao Câncer de </w:t>
      </w:r>
      <w:r w:rsidR="00A6602E">
        <w:rPr>
          <w:rFonts w:ascii="Arial" w:hAnsi="Arial" w:cs="Arial"/>
          <w:sz w:val="24"/>
          <w:szCs w:val="24"/>
        </w:rPr>
        <w:t>São Francisco do Sul</w:t>
      </w:r>
      <w:r>
        <w:rPr>
          <w:rFonts w:ascii="Arial" w:hAnsi="Arial" w:cs="Arial"/>
          <w:sz w:val="24"/>
          <w:szCs w:val="24"/>
        </w:rPr>
        <w:t xml:space="preserve">, através de sua presidente IZA MARIA GRAMIGNA RODRIGUES, no uso das atribuições que lhe são conferidas no estatuto, convoca as associadas, para </w:t>
      </w:r>
      <w:r>
        <w:rPr>
          <w:rFonts w:ascii="Arial" w:hAnsi="Arial" w:cs="Arial"/>
          <w:b/>
          <w:sz w:val="24"/>
          <w:szCs w:val="24"/>
        </w:rPr>
        <w:t>Assembleia Geral Ordinária.</w:t>
      </w:r>
    </w:p>
    <w:p w14:paraId="2355543A" w14:textId="77777777" w:rsidR="000B5024" w:rsidRDefault="000B5024" w:rsidP="000B5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-</w:t>
      </w:r>
      <w:r>
        <w:rPr>
          <w:rFonts w:ascii="Arial" w:hAnsi="Arial" w:cs="Arial"/>
          <w:sz w:val="24"/>
          <w:szCs w:val="24"/>
        </w:rPr>
        <w:t xml:space="preserve"> 23/07/2020</w:t>
      </w:r>
    </w:p>
    <w:p w14:paraId="1B8CF476" w14:textId="3CE05533" w:rsidR="000B5024" w:rsidRDefault="000B5024" w:rsidP="000B5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1ª convocação </w:t>
      </w:r>
      <w:r w:rsidR="00A6607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14</w:t>
      </w:r>
      <w:r w:rsidR="00A6607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horas</w:t>
      </w:r>
    </w:p>
    <w:p w14:paraId="098B1FF9" w14:textId="53609C98" w:rsidR="000B5024" w:rsidRDefault="000B5024" w:rsidP="000B5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2ª convocação – 14</w:t>
      </w:r>
      <w:r w:rsidR="00A6607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horas</w:t>
      </w:r>
    </w:p>
    <w:p w14:paraId="39564369" w14:textId="77777777" w:rsidR="000B5024" w:rsidRDefault="000B5024" w:rsidP="000B50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79FE">
        <w:rPr>
          <w:rFonts w:ascii="Arial" w:hAnsi="Arial" w:cs="Arial"/>
          <w:b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>(</w:t>
      </w:r>
      <w:r w:rsidRPr="000A2382">
        <w:rPr>
          <w:rFonts w:ascii="Arial" w:hAnsi="Arial" w:cs="Arial"/>
          <w:sz w:val="24"/>
          <w:szCs w:val="24"/>
        </w:rPr>
        <w:t>videoconferência</w:t>
      </w:r>
      <w:r>
        <w:rPr>
          <w:rFonts w:ascii="Arial" w:hAnsi="Arial" w:cs="Arial"/>
          <w:sz w:val="24"/>
          <w:szCs w:val="24"/>
        </w:rPr>
        <w:t>) –</w:t>
      </w:r>
    </w:p>
    <w:p w14:paraId="3D64F693" w14:textId="77777777" w:rsidR="000B5024" w:rsidRPr="000A2382" w:rsidRDefault="000B5024" w:rsidP="000B502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Pauta:</w:t>
      </w:r>
    </w:p>
    <w:p w14:paraId="655440AA" w14:textId="77777777" w:rsidR="000B5024" w:rsidRPr="000A2382" w:rsidRDefault="000B5024" w:rsidP="000B502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2382">
        <w:rPr>
          <w:rFonts w:ascii="Arial" w:hAnsi="Arial" w:cs="Arial"/>
          <w:sz w:val="24"/>
          <w:szCs w:val="24"/>
        </w:rPr>
        <w:t xml:space="preserve"> Prestação de contas</w:t>
      </w:r>
      <w:r>
        <w:rPr>
          <w:rFonts w:ascii="Arial" w:hAnsi="Arial" w:cs="Arial"/>
          <w:sz w:val="24"/>
          <w:szCs w:val="24"/>
        </w:rPr>
        <w:t xml:space="preserve"> ano exercício 2019.</w:t>
      </w:r>
    </w:p>
    <w:p w14:paraId="6C419CBC" w14:textId="77777777" w:rsidR="000B5024" w:rsidRDefault="000B5024" w:rsidP="000B50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26D67A" w14:textId="77777777" w:rsidR="000517A6" w:rsidRDefault="000517A6" w:rsidP="000B5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FEDBA9" w14:textId="77777777" w:rsidR="000B5024" w:rsidRDefault="000B5024" w:rsidP="000B5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Francisco do Sul, 06 de julho de 2020. </w:t>
      </w:r>
    </w:p>
    <w:p w14:paraId="143DDE54" w14:textId="77777777" w:rsidR="000B5024" w:rsidRDefault="000B5024" w:rsidP="000B5024">
      <w:pPr>
        <w:jc w:val="center"/>
        <w:rPr>
          <w:rFonts w:ascii="Arial" w:hAnsi="Arial" w:cs="Arial"/>
          <w:sz w:val="24"/>
          <w:szCs w:val="24"/>
        </w:rPr>
      </w:pPr>
    </w:p>
    <w:p w14:paraId="248700A1" w14:textId="77777777" w:rsidR="000517A6" w:rsidRDefault="000517A6" w:rsidP="000B5024">
      <w:pPr>
        <w:jc w:val="center"/>
        <w:rPr>
          <w:rFonts w:ascii="Arial" w:hAnsi="Arial" w:cs="Arial"/>
          <w:b/>
          <w:sz w:val="24"/>
          <w:szCs w:val="24"/>
        </w:rPr>
      </w:pPr>
    </w:p>
    <w:p w14:paraId="6A2FD83C" w14:textId="77777777" w:rsidR="000517A6" w:rsidRDefault="000517A6" w:rsidP="000B5024">
      <w:pPr>
        <w:jc w:val="center"/>
        <w:rPr>
          <w:rFonts w:ascii="Arial" w:hAnsi="Arial" w:cs="Arial"/>
          <w:b/>
          <w:sz w:val="24"/>
          <w:szCs w:val="24"/>
        </w:rPr>
      </w:pPr>
    </w:p>
    <w:p w14:paraId="48875508" w14:textId="77777777" w:rsidR="000B5024" w:rsidRPr="00B979FE" w:rsidRDefault="000B5024" w:rsidP="000B50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Iza Maria Gramigna Rodrigues</w:t>
      </w:r>
    </w:p>
    <w:p w14:paraId="0AD5E894" w14:textId="77777777" w:rsidR="000B5024" w:rsidRPr="000A2382" w:rsidRDefault="000B5024" w:rsidP="000B50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RF</w:t>
      </w:r>
      <w:r w:rsidRPr="00B979FE">
        <w:rPr>
          <w:rFonts w:ascii="Arial" w:hAnsi="Arial" w:cs="Arial"/>
          <w:b/>
          <w:sz w:val="24"/>
          <w:szCs w:val="24"/>
        </w:rPr>
        <w:t>CC</w:t>
      </w:r>
      <w:r>
        <w:rPr>
          <w:rFonts w:ascii="Arial" w:hAnsi="Arial" w:cs="Arial"/>
          <w:b/>
          <w:sz w:val="24"/>
          <w:szCs w:val="24"/>
        </w:rPr>
        <w:t>SFS</w:t>
      </w:r>
      <w:r w:rsidRPr="00B979FE">
        <w:rPr>
          <w:rFonts w:ascii="Arial" w:hAnsi="Arial" w:cs="Arial"/>
          <w:b/>
          <w:sz w:val="24"/>
          <w:szCs w:val="24"/>
        </w:rPr>
        <w:t xml:space="preserve"> - SC</w:t>
      </w:r>
    </w:p>
    <w:p w14:paraId="4B4832FB" w14:textId="77777777" w:rsidR="007960CA" w:rsidRDefault="007960CA"/>
    <w:sectPr w:rsidR="00796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D246A"/>
    <w:multiLevelType w:val="hybridMultilevel"/>
    <w:tmpl w:val="A7F4DB96"/>
    <w:lvl w:ilvl="0" w:tplc="6AA23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24"/>
    <w:rsid w:val="000517A6"/>
    <w:rsid w:val="000B5024"/>
    <w:rsid w:val="00366724"/>
    <w:rsid w:val="00701D3B"/>
    <w:rsid w:val="007960CA"/>
    <w:rsid w:val="00A6602E"/>
    <w:rsid w:val="00A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4A4A"/>
  <w15:chartTrackingRefBased/>
  <w15:docId w15:val="{49EE8DED-42E1-4EBD-A175-07A2FE96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2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502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5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55479</cp:lastModifiedBy>
  <cp:revision>2</cp:revision>
  <dcterms:created xsi:type="dcterms:W3CDTF">2020-07-06T17:19:00Z</dcterms:created>
  <dcterms:modified xsi:type="dcterms:W3CDTF">2020-07-08T23:22:00Z</dcterms:modified>
</cp:coreProperties>
</file>